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EE" w:rsidRDefault="007668D9" w:rsidP="007668D9">
      <w:pPr>
        <w:jc w:val="right"/>
      </w:pPr>
      <w:r w:rsidRPr="007668D9">
        <w:t>AI_6.3 EAGA(18)11-44 Update JRC-BCS project nov. 2018</w:t>
      </w:r>
    </w:p>
    <w:p w:rsidR="005A3C96" w:rsidRDefault="005A3C96"/>
    <w:p w:rsidR="005A3C96" w:rsidRDefault="005A3C96">
      <w:bookmarkStart w:id="0" w:name="_GoBack"/>
      <w:bookmarkEnd w:id="0"/>
    </w:p>
    <w:p w:rsidR="005A3C96" w:rsidRPr="007668D9" w:rsidRDefault="005A3C96">
      <w:pPr>
        <w:rPr>
          <w:b/>
          <w:sz w:val="28"/>
          <w:szCs w:val="28"/>
          <w:lang w:val="en-GB"/>
        </w:rPr>
      </w:pPr>
      <w:r w:rsidRPr="007668D9">
        <w:rPr>
          <w:b/>
          <w:sz w:val="28"/>
          <w:szCs w:val="28"/>
          <w:lang w:val="en-GB"/>
        </w:rPr>
        <w:t>JRC-Breast Cancer Services project, update current state</w:t>
      </w:r>
    </w:p>
    <w:p w:rsidR="005A3C96" w:rsidRDefault="005A3C96">
      <w:pPr>
        <w:rPr>
          <w:lang w:val="en-GB"/>
        </w:rPr>
      </w:pPr>
    </w:p>
    <w:p w:rsidR="005A3C96" w:rsidRDefault="005A3C96">
      <w:pPr>
        <w:rPr>
          <w:lang w:val="en-GB"/>
        </w:rPr>
      </w:pPr>
      <w:r>
        <w:rPr>
          <w:lang w:val="en-GB"/>
        </w:rPr>
        <w:t>The project is as before in a state of suspension. It was foreseen that the project would come alive again after the 2018 summer holidays, however this did not materialize.</w:t>
      </w:r>
    </w:p>
    <w:p w:rsidR="005A3C96" w:rsidRDefault="005A3C96">
      <w:pPr>
        <w:rPr>
          <w:lang w:val="en-GB"/>
        </w:rPr>
      </w:pPr>
      <w:r>
        <w:rPr>
          <w:lang w:val="en-GB"/>
        </w:rPr>
        <w:t>A complex of causes is responsible for the further delay:</w:t>
      </w:r>
    </w:p>
    <w:p w:rsidR="005A3C96" w:rsidRDefault="005A3C96">
      <w:pPr>
        <w:rPr>
          <w:lang w:val="en-GB"/>
        </w:rPr>
      </w:pPr>
    </w:p>
    <w:p w:rsidR="005A3C96" w:rsidRDefault="005A3C96" w:rsidP="005A3C96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JRC project lead </w:t>
      </w:r>
      <w:proofErr w:type="gramStart"/>
      <w:r>
        <w:rPr>
          <w:lang w:val="en-GB"/>
        </w:rPr>
        <w:t xml:space="preserve">( </w:t>
      </w:r>
      <w:proofErr w:type="spellStart"/>
      <w:r>
        <w:rPr>
          <w:lang w:val="en-GB"/>
        </w:rPr>
        <w:t>mrs</w:t>
      </w:r>
      <w:proofErr w:type="spellEnd"/>
      <w:proofErr w:type="gramEnd"/>
      <w:r>
        <w:rPr>
          <w:lang w:val="en-GB"/>
        </w:rPr>
        <w:t xml:space="preserve">. </w:t>
      </w:r>
      <w:proofErr w:type="spellStart"/>
      <w:r>
        <w:rPr>
          <w:lang w:val="en-GB"/>
        </w:rPr>
        <w:t>Donata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Lerda</w:t>
      </w:r>
      <w:proofErr w:type="spellEnd"/>
      <w:r>
        <w:rPr>
          <w:lang w:val="en-GB"/>
        </w:rPr>
        <w:t xml:space="preserve">)  suffered an accident early 2018, and as a result she stepped down from her position in the project. Only recently a successor was named, </w:t>
      </w:r>
      <w:proofErr w:type="gramStart"/>
      <w:r>
        <w:rPr>
          <w:lang w:val="en-GB"/>
        </w:rPr>
        <w:t xml:space="preserve">( </w:t>
      </w:r>
      <w:proofErr w:type="spellStart"/>
      <w:r>
        <w:rPr>
          <w:lang w:val="en-GB"/>
        </w:rPr>
        <w:t>mrs</w:t>
      </w:r>
      <w:proofErr w:type="spellEnd"/>
      <w:proofErr w:type="gramEnd"/>
      <w:r>
        <w:rPr>
          <w:lang w:val="en-GB"/>
        </w:rPr>
        <w:t xml:space="preserve">. Annett </w:t>
      </w:r>
      <w:proofErr w:type="spellStart"/>
      <w:r>
        <w:rPr>
          <w:lang w:val="en-GB"/>
        </w:rPr>
        <w:t>Janusch-Roi</w:t>
      </w:r>
      <w:proofErr w:type="spellEnd"/>
      <w:r>
        <w:rPr>
          <w:lang w:val="en-GB"/>
        </w:rPr>
        <w:t>)</w:t>
      </w:r>
      <w:r w:rsidR="00B25D82">
        <w:rPr>
          <w:lang w:val="en-GB"/>
        </w:rPr>
        <w:t>. So far no face to face contact has taken place, we did see however some renewed activity on the “Guidelines” side this month.</w:t>
      </w:r>
    </w:p>
    <w:p w:rsidR="005A3C96" w:rsidRDefault="005A3C96" w:rsidP="005A3C96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JRC has come to the conclusion that the QA-scheme needs an owner that also can be held responsible for its contents in the future. As th</w:t>
      </w:r>
      <w:r w:rsidR="00B25D82">
        <w:rPr>
          <w:lang w:val="en-GB"/>
        </w:rPr>
        <w:t>e</w:t>
      </w:r>
      <w:r>
        <w:rPr>
          <w:lang w:val="en-GB"/>
        </w:rPr>
        <w:t xml:space="preserve"> QA scheme is intended to be a private scheme it is not befitting a formal EC institution to act as the owner of the scheme. There fore JRC is contemplating the best way forward in this respect. </w:t>
      </w:r>
    </w:p>
    <w:p w:rsidR="005A3C96" w:rsidRDefault="005A3C96" w:rsidP="005A3C96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JRC has experienced strong opinions against a mandatory role for ISO 15189</w:t>
      </w:r>
      <w:r w:rsidR="00B25D82">
        <w:rPr>
          <w:lang w:val="en-GB"/>
        </w:rPr>
        <w:t xml:space="preserve"> for especially </w:t>
      </w:r>
      <w:proofErr w:type="gramStart"/>
      <w:r w:rsidR="00B25D82">
        <w:rPr>
          <w:lang w:val="en-GB"/>
        </w:rPr>
        <w:t>the</w:t>
      </w:r>
      <w:proofErr w:type="gramEnd"/>
      <w:r w:rsidR="00B25D82">
        <w:rPr>
          <w:lang w:val="en-GB"/>
        </w:rPr>
        <w:t xml:space="preserve"> field of Pathology  in the ISO/IEC 17065 based Quality Assurance scheme for Breast cancer Services. Although JRC accepts and </w:t>
      </w:r>
      <w:proofErr w:type="gramStart"/>
      <w:r w:rsidR="00B25D82">
        <w:rPr>
          <w:lang w:val="en-GB"/>
        </w:rPr>
        <w:t>understands  the</w:t>
      </w:r>
      <w:proofErr w:type="gramEnd"/>
      <w:r w:rsidR="00B25D82">
        <w:rPr>
          <w:lang w:val="en-GB"/>
        </w:rPr>
        <w:t xml:space="preserve"> logic from an EA perspective ,  it now seems to block the way forward. </w:t>
      </w:r>
    </w:p>
    <w:p w:rsidR="00B25D82" w:rsidRDefault="00B25D82" w:rsidP="00B25D82">
      <w:pPr>
        <w:rPr>
          <w:lang w:val="en-GB"/>
        </w:rPr>
      </w:pPr>
    </w:p>
    <w:p w:rsidR="00B25D82" w:rsidRDefault="00B25D82" w:rsidP="00B25D82">
      <w:pPr>
        <w:rPr>
          <w:lang w:val="en-GB"/>
        </w:rPr>
      </w:pPr>
      <w:r>
        <w:rPr>
          <w:lang w:val="en-GB"/>
        </w:rPr>
        <w:t xml:space="preserve">Points 2 and 3 have prompted </w:t>
      </w:r>
      <w:r w:rsidR="00BC6B1D">
        <w:rPr>
          <w:lang w:val="en-US"/>
        </w:rPr>
        <w:t xml:space="preserve">Elke </w:t>
      </w:r>
      <w:proofErr w:type="spellStart"/>
      <w:r w:rsidR="00BC6B1D">
        <w:rPr>
          <w:lang w:val="en-US"/>
        </w:rPr>
        <w:t>Anklam</w:t>
      </w:r>
      <w:proofErr w:type="spellEnd"/>
      <w:r w:rsidR="00BC6B1D">
        <w:rPr>
          <w:lang w:val="en-US"/>
        </w:rPr>
        <w:t>, Director at JRC for Health, Consumer and Reference Materials.</w:t>
      </w:r>
      <w:r>
        <w:rPr>
          <w:lang w:val="en-GB"/>
        </w:rPr>
        <w:t xml:space="preserve">of JRC to approach the EA-chair directly on this issue, a contact which took place last </w:t>
      </w:r>
      <w:r w:rsidR="00BC6B1D">
        <w:rPr>
          <w:lang w:val="en-GB"/>
        </w:rPr>
        <w:t>July and during which she explained the hurdles that JRC experience.</w:t>
      </w:r>
    </w:p>
    <w:p w:rsidR="00BC6B1D" w:rsidRDefault="00BC6B1D" w:rsidP="00B25D82">
      <w:pPr>
        <w:rPr>
          <w:lang w:val="en-GB"/>
        </w:rPr>
      </w:pPr>
      <w:r>
        <w:rPr>
          <w:lang w:val="en-GB"/>
        </w:rPr>
        <w:t xml:space="preserve">The Chair gave some further </w:t>
      </w:r>
      <w:proofErr w:type="gramStart"/>
      <w:r>
        <w:rPr>
          <w:lang w:val="en-GB"/>
        </w:rPr>
        <w:t>clarification,</w:t>
      </w:r>
      <w:proofErr w:type="gramEnd"/>
      <w:r>
        <w:rPr>
          <w:lang w:val="en-GB"/>
        </w:rPr>
        <w:t xml:space="preserve"> we have to assume JRC is working on how to proceed from here.</w:t>
      </w:r>
    </w:p>
    <w:p w:rsidR="00BC6B1D" w:rsidRDefault="00BC6B1D" w:rsidP="00B25D82">
      <w:pPr>
        <w:rPr>
          <w:lang w:val="en-GB"/>
        </w:rPr>
      </w:pPr>
    </w:p>
    <w:p w:rsidR="00BC6B1D" w:rsidRPr="00B25D82" w:rsidRDefault="00BC6B1D" w:rsidP="00B25D82">
      <w:pPr>
        <w:rPr>
          <w:lang w:val="en-GB"/>
        </w:rPr>
      </w:pPr>
    </w:p>
    <w:p w:rsidR="00B25D82" w:rsidRPr="00B25D82" w:rsidRDefault="00B25D82" w:rsidP="00B25D82">
      <w:pPr>
        <w:ind w:left="360"/>
        <w:rPr>
          <w:lang w:val="en-GB"/>
        </w:rPr>
      </w:pPr>
    </w:p>
    <w:p w:rsidR="005A3C96" w:rsidRPr="005A3C96" w:rsidRDefault="005A3C96" w:rsidP="005A3C96">
      <w:pPr>
        <w:rPr>
          <w:lang w:val="en-GB"/>
        </w:rPr>
      </w:pPr>
    </w:p>
    <w:sectPr w:rsidR="005A3C96" w:rsidRPr="005A3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3385A"/>
    <w:multiLevelType w:val="hybridMultilevel"/>
    <w:tmpl w:val="BF3CEC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96"/>
    <w:rsid w:val="002D4CEE"/>
    <w:rsid w:val="005A3C96"/>
    <w:rsid w:val="007668D9"/>
    <w:rsid w:val="00B25D82"/>
    <w:rsid w:val="00BC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3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3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der Poel</dc:creator>
  <cp:keywords/>
  <dc:description/>
  <cp:lastModifiedBy>Frederique</cp:lastModifiedBy>
  <cp:revision>2</cp:revision>
  <dcterms:created xsi:type="dcterms:W3CDTF">2018-11-11T13:39:00Z</dcterms:created>
  <dcterms:modified xsi:type="dcterms:W3CDTF">2018-11-19T13:37:00Z</dcterms:modified>
</cp:coreProperties>
</file>